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49" w:rsidRPr="00E2083F" w:rsidRDefault="00E31DE8" w:rsidP="00E2083F">
      <w:pPr>
        <w:jc w:val="right"/>
        <w:rPr>
          <w:sz w:val="24"/>
          <w:szCs w:val="24"/>
        </w:rPr>
      </w:pPr>
      <w:r w:rsidRPr="00E2083F">
        <w:rPr>
          <w:sz w:val="24"/>
          <w:szCs w:val="24"/>
        </w:rPr>
        <w:t>Костина Т.В.</w:t>
      </w:r>
      <w:r w:rsidR="00E2083F">
        <w:rPr>
          <w:sz w:val="24"/>
          <w:szCs w:val="24"/>
        </w:rPr>
        <w:t xml:space="preserve">, </w:t>
      </w:r>
      <w:r w:rsidR="00E66249" w:rsidRPr="00E2083F">
        <w:rPr>
          <w:sz w:val="24"/>
          <w:szCs w:val="24"/>
        </w:rPr>
        <w:t>Пьянкова И.А.</w:t>
      </w:r>
      <w:r w:rsidRPr="00E2083F">
        <w:rPr>
          <w:sz w:val="24"/>
          <w:szCs w:val="24"/>
        </w:rPr>
        <w:t>,</w:t>
      </w:r>
    </w:p>
    <w:p w:rsidR="00E66249" w:rsidRPr="00E2083F" w:rsidRDefault="00E66249" w:rsidP="00E66249">
      <w:pPr>
        <w:jc w:val="right"/>
        <w:rPr>
          <w:sz w:val="24"/>
          <w:szCs w:val="24"/>
        </w:rPr>
      </w:pPr>
      <w:r w:rsidRPr="00E2083F">
        <w:rPr>
          <w:sz w:val="24"/>
          <w:szCs w:val="24"/>
        </w:rPr>
        <w:t xml:space="preserve">учителя истории и </w:t>
      </w:r>
    </w:p>
    <w:p w:rsidR="00E66249" w:rsidRPr="00E2083F" w:rsidRDefault="00E66249" w:rsidP="00E66249">
      <w:pPr>
        <w:jc w:val="right"/>
        <w:rPr>
          <w:sz w:val="24"/>
          <w:szCs w:val="24"/>
        </w:rPr>
      </w:pPr>
      <w:r w:rsidRPr="00E2083F">
        <w:rPr>
          <w:sz w:val="24"/>
          <w:szCs w:val="24"/>
        </w:rPr>
        <w:t>обществознания МАОУ СОШ №10</w:t>
      </w:r>
    </w:p>
    <w:p w:rsidR="00E66249" w:rsidRDefault="00E66249" w:rsidP="00E66249">
      <w:pPr>
        <w:jc w:val="right"/>
        <w:rPr>
          <w:b/>
          <w:szCs w:val="28"/>
        </w:rPr>
      </w:pPr>
      <w:r w:rsidRPr="00E2083F">
        <w:rPr>
          <w:sz w:val="24"/>
          <w:szCs w:val="24"/>
        </w:rPr>
        <w:t>г. Чайковский</w:t>
      </w:r>
    </w:p>
    <w:p w:rsidR="00FD35BD" w:rsidRDefault="007959BB" w:rsidP="007959BB">
      <w:pPr>
        <w:jc w:val="center"/>
        <w:rPr>
          <w:b/>
          <w:szCs w:val="28"/>
        </w:rPr>
      </w:pPr>
      <w:r>
        <w:rPr>
          <w:b/>
          <w:szCs w:val="28"/>
        </w:rPr>
        <w:t>Педагогическая мастерская</w:t>
      </w:r>
      <w:r w:rsidR="00E2083F">
        <w:rPr>
          <w:rStyle w:val="ac"/>
          <w:b/>
          <w:szCs w:val="28"/>
        </w:rPr>
        <w:footnoteReference w:id="2"/>
      </w:r>
    </w:p>
    <w:p w:rsidR="007959BB" w:rsidRDefault="00E66249" w:rsidP="007959BB">
      <w:pPr>
        <w:spacing w:line="276" w:lineRule="auto"/>
        <w:ind w:left="72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«Исследовательский путь  проектирования критериев и показателей сформированности </w:t>
      </w:r>
      <w:r w:rsidR="007959BB" w:rsidRPr="007959BB">
        <w:rPr>
          <w:b/>
          <w:color w:val="000000" w:themeColor="text1"/>
          <w:szCs w:val="28"/>
        </w:rPr>
        <w:t>«</w:t>
      </w:r>
      <w:r>
        <w:rPr>
          <w:b/>
          <w:color w:val="000000" w:themeColor="text1"/>
          <w:szCs w:val="28"/>
        </w:rPr>
        <w:t>умения</w:t>
      </w:r>
      <w:r w:rsidR="007959BB" w:rsidRPr="007959BB">
        <w:rPr>
          <w:b/>
          <w:color w:val="000000" w:themeColor="text1"/>
          <w:szCs w:val="28"/>
        </w:rPr>
        <w:t xml:space="preserve"> оценивать историческую личность»</w:t>
      </w:r>
    </w:p>
    <w:p w:rsidR="004067E5" w:rsidRDefault="004067E5" w:rsidP="004067E5">
      <w:pPr>
        <w:rPr>
          <w:b/>
          <w:bCs/>
          <w:color w:val="000000" w:themeColor="text1"/>
          <w:sz w:val="24"/>
          <w:szCs w:val="24"/>
        </w:rPr>
      </w:pPr>
    </w:p>
    <w:p w:rsidR="007959BB" w:rsidRPr="00560D6B" w:rsidRDefault="007959BB" w:rsidP="007959BB">
      <w:pPr>
        <w:spacing w:line="276" w:lineRule="auto"/>
        <w:ind w:left="720"/>
        <w:jc w:val="both"/>
        <w:rPr>
          <w:color w:val="000000" w:themeColor="text1"/>
          <w:szCs w:val="28"/>
        </w:rPr>
      </w:pPr>
      <w:r w:rsidRPr="00560D6B">
        <w:rPr>
          <w:b/>
          <w:color w:val="000000" w:themeColor="text1"/>
          <w:szCs w:val="28"/>
        </w:rPr>
        <w:t>Цель:</w:t>
      </w:r>
      <w:r w:rsidRPr="00560D6B">
        <w:rPr>
          <w:color w:val="000000" w:themeColor="text1"/>
          <w:szCs w:val="28"/>
        </w:rPr>
        <w:t xml:space="preserve"> </w:t>
      </w:r>
      <w:r w:rsidR="004067E5" w:rsidRPr="00560D6B">
        <w:rPr>
          <w:color w:val="000000" w:themeColor="text1"/>
          <w:szCs w:val="28"/>
        </w:rPr>
        <w:t xml:space="preserve">повышение профессионального мастерства педагогов </w:t>
      </w:r>
      <w:r w:rsidR="00560D6B" w:rsidRPr="00560D6B">
        <w:rPr>
          <w:color w:val="000000" w:themeColor="text1"/>
          <w:szCs w:val="28"/>
        </w:rPr>
        <w:t>в освоении предметных результатов деятельностного типа через проектирование критериев  и показателей  сформированности «умения оценивать  историческую личность»</w:t>
      </w:r>
    </w:p>
    <w:p w:rsidR="00560D6B" w:rsidRPr="00560D6B" w:rsidRDefault="00560D6B" w:rsidP="00560D6B">
      <w:pPr>
        <w:rPr>
          <w:b/>
          <w:szCs w:val="28"/>
        </w:rPr>
      </w:pPr>
      <w:r w:rsidRPr="00560D6B">
        <w:rPr>
          <w:b/>
          <w:szCs w:val="28"/>
        </w:rPr>
        <w:t>Задачи:</w:t>
      </w:r>
    </w:p>
    <w:p w:rsidR="00560D6B" w:rsidRPr="00560D6B" w:rsidRDefault="00560D6B" w:rsidP="00560D6B">
      <w:pPr>
        <w:numPr>
          <w:ilvl w:val="0"/>
          <w:numId w:val="7"/>
        </w:numPr>
        <w:shd w:val="clear" w:color="auto" w:fill="FFFFFF"/>
        <w:tabs>
          <w:tab w:val="left" w:pos="677"/>
        </w:tabs>
        <w:spacing w:before="154"/>
        <w:ind w:right="499"/>
        <w:rPr>
          <w:szCs w:val="28"/>
        </w:rPr>
      </w:pPr>
      <w:r w:rsidRPr="00560D6B">
        <w:rPr>
          <w:szCs w:val="28"/>
        </w:rPr>
        <w:t xml:space="preserve">Создать положительную мотивацию  учителей для осмысления </w:t>
      </w:r>
      <w:r>
        <w:rPr>
          <w:szCs w:val="28"/>
        </w:rPr>
        <w:t xml:space="preserve">процесса проектирования контрольного мероприятия по оценке </w:t>
      </w:r>
      <w:r w:rsidRPr="00560D6B">
        <w:rPr>
          <w:color w:val="000000" w:themeColor="text1"/>
          <w:szCs w:val="28"/>
        </w:rPr>
        <w:t>«умения оценивать  историческую личность»</w:t>
      </w:r>
    </w:p>
    <w:p w:rsidR="00560D6B" w:rsidRPr="00560D6B" w:rsidRDefault="00560D6B" w:rsidP="00560D6B">
      <w:pPr>
        <w:pStyle w:val="a8"/>
        <w:numPr>
          <w:ilvl w:val="0"/>
          <w:numId w:val="7"/>
        </w:numPr>
        <w:rPr>
          <w:b/>
          <w:szCs w:val="28"/>
        </w:rPr>
      </w:pPr>
      <w:r w:rsidRPr="00560D6B">
        <w:rPr>
          <w:szCs w:val="28"/>
        </w:rPr>
        <w:t>Представить в деятельностно</w:t>
      </w:r>
      <w:r>
        <w:rPr>
          <w:szCs w:val="28"/>
        </w:rPr>
        <w:t>м режиме  этапы проектирования оценочных процедур.</w:t>
      </w:r>
      <w:r w:rsidRPr="00560D6B">
        <w:rPr>
          <w:szCs w:val="28"/>
        </w:rPr>
        <w:t xml:space="preserve"> </w:t>
      </w:r>
    </w:p>
    <w:p w:rsidR="00E2083F" w:rsidRDefault="00560D6B" w:rsidP="00560D6B">
      <w:pPr>
        <w:ind w:left="720"/>
        <w:rPr>
          <w:b/>
          <w:szCs w:val="28"/>
        </w:rPr>
      </w:pPr>
      <w:bookmarkStart w:id="0" w:name="_GoBack"/>
      <w:r w:rsidRPr="00560D6B">
        <w:rPr>
          <w:b/>
          <w:szCs w:val="28"/>
        </w:rPr>
        <w:t>Ожидаемые результаты:</w:t>
      </w:r>
      <w:r w:rsidR="00E2083F">
        <w:rPr>
          <w:b/>
          <w:szCs w:val="28"/>
        </w:rPr>
        <w:t xml:space="preserve"> </w:t>
      </w:r>
    </w:p>
    <w:p w:rsidR="00560D6B" w:rsidRPr="00E2083F" w:rsidRDefault="00E2083F" w:rsidP="00560D6B">
      <w:pPr>
        <w:ind w:left="720"/>
        <w:rPr>
          <w:sz w:val="24"/>
          <w:szCs w:val="24"/>
          <w:u w:val="single"/>
        </w:rPr>
      </w:pPr>
      <w:r w:rsidRPr="00E2083F">
        <w:rPr>
          <w:sz w:val="24"/>
          <w:szCs w:val="24"/>
          <w:u w:val="single"/>
        </w:rPr>
        <w:t>Участники:</w:t>
      </w:r>
    </w:p>
    <w:p w:rsidR="00560D6B" w:rsidRPr="00560D6B" w:rsidRDefault="00560D6B" w:rsidP="00560D6B">
      <w:pPr>
        <w:numPr>
          <w:ilvl w:val="0"/>
          <w:numId w:val="8"/>
        </w:numPr>
        <w:rPr>
          <w:b/>
          <w:szCs w:val="28"/>
        </w:rPr>
      </w:pPr>
      <w:r w:rsidRPr="00560D6B">
        <w:rPr>
          <w:szCs w:val="28"/>
        </w:rPr>
        <w:t xml:space="preserve">мотивированы на </w:t>
      </w:r>
      <w:r>
        <w:rPr>
          <w:szCs w:val="28"/>
        </w:rPr>
        <w:t xml:space="preserve">освоение процесса разработки диагностики сформированности </w:t>
      </w:r>
      <w:r w:rsidRPr="00560D6B">
        <w:rPr>
          <w:color w:val="000000" w:themeColor="text1"/>
          <w:szCs w:val="28"/>
        </w:rPr>
        <w:t>«умения оценивать  историческую личность»</w:t>
      </w:r>
      <w:r w:rsidRPr="00560D6B">
        <w:rPr>
          <w:szCs w:val="28"/>
        </w:rPr>
        <w:t>;</w:t>
      </w:r>
    </w:p>
    <w:p w:rsidR="0078644F" w:rsidRPr="0078644F" w:rsidRDefault="00560D6B" w:rsidP="00560D6B">
      <w:pPr>
        <w:numPr>
          <w:ilvl w:val="0"/>
          <w:numId w:val="8"/>
        </w:numPr>
        <w:rPr>
          <w:b/>
          <w:szCs w:val="28"/>
        </w:rPr>
      </w:pPr>
      <w:r w:rsidRPr="00560D6B">
        <w:rPr>
          <w:szCs w:val="28"/>
        </w:rPr>
        <w:t>ознакомлены с основными ключевыми понятиям</w:t>
      </w:r>
      <w:r w:rsidR="0078644F">
        <w:rPr>
          <w:szCs w:val="28"/>
        </w:rPr>
        <w:t>и;</w:t>
      </w:r>
    </w:p>
    <w:p w:rsidR="007959BB" w:rsidRPr="00E2083F" w:rsidRDefault="0078644F" w:rsidP="00E2083F">
      <w:pPr>
        <w:numPr>
          <w:ilvl w:val="0"/>
          <w:numId w:val="8"/>
        </w:numPr>
        <w:rPr>
          <w:b/>
          <w:szCs w:val="28"/>
        </w:rPr>
      </w:pPr>
      <w:r>
        <w:rPr>
          <w:szCs w:val="28"/>
        </w:rPr>
        <w:t>освоили на практике</w:t>
      </w:r>
      <w:r w:rsidR="00560D6B">
        <w:rPr>
          <w:szCs w:val="28"/>
        </w:rPr>
        <w:t xml:space="preserve"> </w:t>
      </w:r>
      <w:r>
        <w:rPr>
          <w:szCs w:val="28"/>
        </w:rPr>
        <w:t>этапы</w:t>
      </w:r>
      <w:r w:rsidR="00560D6B">
        <w:rPr>
          <w:szCs w:val="28"/>
        </w:rPr>
        <w:t xml:space="preserve"> проектирования</w:t>
      </w:r>
      <w:r>
        <w:rPr>
          <w:szCs w:val="28"/>
        </w:rPr>
        <w:t xml:space="preserve"> контрольного диагностического мероприятия.</w:t>
      </w:r>
      <w:bookmarkEnd w:id="0"/>
    </w:p>
    <w:tbl>
      <w:tblPr>
        <w:tblW w:w="10617" w:type="dxa"/>
        <w:tblInd w:w="93" w:type="dxa"/>
        <w:tblLayout w:type="fixed"/>
        <w:tblCellMar>
          <w:top w:w="78" w:type="dxa"/>
          <w:left w:w="78" w:type="dxa"/>
          <w:bottom w:w="78" w:type="dxa"/>
          <w:right w:w="78" w:type="dxa"/>
        </w:tblCellMar>
        <w:tblLook w:val="0000"/>
      </w:tblPr>
      <w:tblGrid>
        <w:gridCol w:w="1686"/>
        <w:gridCol w:w="8931"/>
      </w:tblGrid>
      <w:tr w:rsidR="007959BB" w:rsidTr="007959BB">
        <w:tc>
          <w:tcPr>
            <w:tcW w:w="1686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959BB" w:rsidRDefault="007959BB" w:rsidP="00E66249">
            <w:pPr>
              <w:snapToGrid w:val="0"/>
              <w:spacing w:after="200"/>
              <w:jc w:val="center"/>
              <w:rPr>
                <w:i/>
              </w:rPr>
            </w:pPr>
            <w:r>
              <w:rPr>
                <w:i/>
              </w:rPr>
              <w:t>Этапы мастерской</w:t>
            </w:r>
          </w:p>
        </w:tc>
        <w:tc>
          <w:tcPr>
            <w:tcW w:w="8931" w:type="dxa"/>
            <w:tcBorders>
              <w:top w:val="double" w:sz="1" w:space="0" w:color="808080"/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959BB" w:rsidRDefault="007959BB" w:rsidP="00E66249">
            <w:pPr>
              <w:suppressAutoHyphens/>
              <w:snapToGrid w:val="0"/>
              <w:spacing w:after="200" w:line="276" w:lineRule="atLeast"/>
              <w:jc w:val="center"/>
              <w:rPr>
                <w:rStyle w:val="a9"/>
              </w:rPr>
            </w:pPr>
            <w:r>
              <w:rPr>
                <w:rStyle w:val="a9"/>
              </w:rPr>
              <w:t>Деятельность учителя - мастера</w:t>
            </w:r>
          </w:p>
        </w:tc>
      </w:tr>
      <w:tr w:rsidR="007959BB" w:rsidTr="007959BB">
        <w:tc>
          <w:tcPr>
            <w:tcW w:w="168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959BB" w:rsidRDefault="007959BB" w:rsidP="000E7E20">
            <w:pPr>
              <w:rPr>
                <w:i/>
              </w:rPr>
            </w:pPr>
          </w:p>
          <w:p w:rsidR="007959BB" w:rsidRDefault="007959BB" w:rsidP="000E7E20">
            <w:pPr>
              <w:rPr>
                <w:i/>
              </w:rPr>
            </w:pPr>
          </w:p>
          <w:p w:rsidR="007959BB" w:rsidRPr="007959BB" w:rsidRDefault="00E66249" w:rsidP="000E7E20">
            <w:pPr>
              <w:suppressAutoHyphens/>
              <w:spacing w:after="200" w:line="276" w:lineRule="atLeast"/>
              <w:rPr>
                <w:b/>
                <w:i/>
              </w:rPr>
            </w:pPr>
            <w:r>
              <w:rPr>
                <w:b/>
                <w:i/>
              </w:rPr>
              <w:t>Индуктор</w:t>
            </w:r>
            <w:r w:rsidR="007959BB" w:rsidRPr="007959BB">
              <w:rPr>
                <w:b/>
                <w:i/>
              </w:rPr>
              <w:t xml:space="preserve"> </w:t>
            </w:r>
          </w:p>
        </w:tc>
        <w:tc>
          <w:tcPr>
            <w:tcW w:w="893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959BB" w:rsidRPr="007959BB" w:rsidRDefault="007959BB" w:rsidP="000E7E20">
            <w:pPr>
              <w:snapToGrid w:val="0"/>
              <w:rPr>
                <w:rStyle w:val="a9"/>
                <w:i w:val="0"/>
              </w:rPr>
            </w:pPr>
            <w:r w:rsidRPr="007959BB">
              <w:rPr>
                <w:rStyle w:val="a9"/>
                <w:i w:val="0"/>
              </w:rPr>
              <w:t>Добрый день, уважаемые коллеги. Сегодня у нас необычная встреча, мы будем в со</w:t>
            </w:r>
            <w:r w:rsidR="00EC0CEB">
              <w:rPr>
                <w:rStyle w:val="a9"/>
                <w:i w:val="0"/>
              </w:rPr>
              <w:t xml:space="preserve">вместной деятельности  проектировать </w:t>
            </w:r>
            <w:r w:rsidRPr="007959BB">
              <w:rPr>
                <w:rStyle w:val="a9"/>
                <w:i w:val="0"/>
              </w:rPr>
              <w:t xml:space="preserve"> контрольное мероприятие  «Умение оценивать историческую личность»</w:t>
            </w:r>
          </w:p>
          <w:p w:rsidR="007959BB" w:rsidRPr="00E66249" w:rsidRDefault="007959BB" w:rsidP="000E7E20">
            <w:pPr>
              <w:snapToGrid w:val="0"/>
              <w:rPr>
                <w:rStyle w:val="a9"/>
              </w:rPr>
            </w:pPr>
            <w:r w:rsidRPr="00E66249">
              <w:rPr>
                <w:rStyle w:val="a9"/>
              </w:rPr>
              <w:t>Мотивирующая беседа:</w:t>
            </w:r>
          </w:p>
          <w:p w:rsidR="007959BB" w:rsidRPr="007959BB" w:rsidRDefault="007959BB" w:rsidP="000E7E20">
            <w:pPr>
              <w:snapToGrid w:val="0"/>
              <w:rPr>
                <w:rStyle w:val="a9"/>
                <w:i w:val="0"/>
              </w:rPr>
            </w:pPr>
            <w:r w:rsidRPr="007959BB">
              <w:rPr>
                <w:rStyle w:val="a9"/>
                <w:i w:val="0"/>
              </w:rPr>
              <w:t>1. Кто считает себя личностью?</w:t>
            </w:r>
          </w:p>
          <w:p w:rsidR="007959BB" w:rsidRPr="007959BB" w:rsidRDefault="007959BB" w:rsidP="000E7E20">
            <w:pPr>
              <w:snapToGrid w:val="0"/>
              <w:rPr>
                <w:rStyle w:val="a9"/>
                <w:i w:val="0"/>
              </w:rPr>
            </w:pPr>
            <w:r w:rsidRPr="007959BB">
              <w:rPr>
                <w:rStyle w:val="a9"/>
                <w:i w:val="0"/>
              </w:rPr>
              <w:t xml:space="preserve">2. Кто может назвать себя исторической личностью? </w:t>
            </w:r>
          </w:p>
          <w:p w:rsidR="00E66249" w:rsidRDefault="007959BB" w:rsidP="000E7E20">
            <w:pPr>
              <w:snapToGrid w:val="0"/>
              <w:rPr>
                <w:rStyle w:val="a9"/>
                <w:i w:val="0"/>
              </w:rPr>
            </w:pPr>
            <w:r w:rsidRPr="007959BB">
              <w:rPr>
                <w:rStyle w:val="a9"/>
                <w:i w:val="0"/>
              </w:rPr>
              <w:t xml:space="preserve">3. Почему, да/нет? Что для этого нужно? </w:t>
            </w:r>
            <w:r>
              <w:rPr>
                <w:rStyle w:val="a9"/>
                <w:i w:val="0"/>
              </w:rPr>
              <w:t xml:space="preserve"> </w:t>
            </w:r>
          </w:p>
          <w:p w:rsidR="007959BB" w:rsidRDefault="007959BB" w:rsidP="00E66249">
            <w:pPr>
              <w:snapToGrid w:val="0"/>
              <w:rPr>
                <w:rStyle w:val="a9"/>
              </w:rPr>
            </w:pPr>
            <w:r w:rsidRPr="007959BB">
              <w:rPr>
                <w:rStyle w:val="a9"/>
              </w:rPr>
              <w:t>(Выход на понятие «историческая личность»)</w:t>
            </w:r>
          </w:p>
        </w:tc>
      </w:tr>
      <w:tr w:rsidR="007959BB" w:rsidTr="007959BB">
        <w:tc>
          <w:tcPr>
            <w:tcW w:w="168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959BB" w:rsidRPr="007959BB" w:rsidRDefault="00E66249" w:rsidP="000E7E20">
            <w:pPr>
              <w:snapToGrid w:val="0"/>
              <w:spacing w:after="200"/>
              <w:rPr>
                <w:b/>
                <w:i/>
              </w:rPr>
            </w:pPr>
            <w:r>
              <w:rPr>
                <w:b/>
                <w:i/>
              </w:rPr>
              <w:t>Самоконст</w:t>
            </w:r>
            <w:r>
              <w:rPr>
                <w:b/>
                <w:i/>
              </w:rPr>
              <w:br/>
              <w:t>рукция</w:t>
            </w:r>
          </w:p>
        </w:tc>
        <w:tc>
          <w:tcPr>
            <w:tcW w:w="893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E66249" w:rsidRPr="00E66249" w:rsidRDefault="007959BB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</w:rPr>
              <w:t xml:space="preserve">  </w:t>
            </w:r>
            <w:r w:rsidR="00E66249" w:rsidRPr="00E66249">
              <w:rPr>
                <w:rStyle w:val="a9"/>
                <w:i w:val="0"/>
              </w:rPr>
              <w:t>Мы все на уроках истории работаем с историческими персоналиями. А как и для чего мы это делаем?</w:t>
            </w:r>
          </w:p>
          <w:p w:rsidR="007959BB" w:rsidRDefault="007959BB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Выберите из списка методических действия изучения исторической личности  те, которые Вы применяете на своих уроках. Расставьте </w:t>
            </w:r>
            <w:r w:rsidR="00E66249">
              <w:rPr>
                <w:rStyle w:val="a9"/>
                <w:i w:val="0"/>
              </w:rPr>
              <w:t xml:space="preserve"> по частоте применения</w:t>
            </w:r>
            <w:r w:rsidR="00635F98">
              <w:rPr>
                <w:rStyle w:val="a9"/>
                <w:i w:val="0"/>
              </w:rPr>
              <w:t>.</w:t>
            </w:r>
          </w:p>
          <w:p w:rsidR="00635F98" w:rsidRDefault="00635F98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1. Изучать биографию.</w:t>
            </w:r>
          </w:p>
          <w:p w:rsidR="00635F98" w:rsidRDefault="00635F98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2. Сравнивать…</w:t>
            </w:r>
          </w:p>
          <w:p w:rsidR="00635F98" w:rsidRDefault="00635F98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 Аргументировать позицию.</w:t>
            </w:r>
          </w:p>
          <w:p w:rsidR="00635F98" w:rsidRDefault="00635F98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4. Ориентироваться в историческом пространстве.</w:t>
            </w:r>
          </w:p>
          <w:p w:rsidR="00635F98" w:rsidRDefault="00635F98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5. Устанавливать причинно-следственные связи.</w:t>
            </w:r>
          </w:p>
          <w:p w:rsidR="00635F98" w:rsidRDefault="00635F98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lastRenderedPageBreak/>
              <w:t>6. Разбираться в особенностях поступков.</w:t>
            </w:r>
          </w:p>
          <w:p w:rsidR="00635F98" w:rsidRDefault="00635F98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7. Оценивать историческую личность.</w:t>
            </w:r>
          </w:p>
          <w:p w:rsidR="00326E6D" w:rsidRDefault="00326E6D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8. Понимать нравственные ценности изучаемого периода.</w:t>
            </w:r>
          </w:p>
          <w:p w:rsidR="0088782C" w:rsidRPr="007959BB" w:rsidRDefault="00326E6D" w:rsidP="007959BB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9</w:t>
            </w:r>
            <w:r w:rsidR="0088782C">
              <w:rPr>
                <w:rStyle w:val="a9"/>
                <w:i w:val="0"/>
              </w:rPr>
              <w:t>. Другое_________</w:t>
            </w:r>
          </w:p>
          <w:p w:rsidR="00E66249" w:rsidRPr="00E66249" w:rsidRDefault="0088782C" w:rsidP="0088782C">
            <w:pPr>
              <w:suppressAutoHyphens/>
              <w:spacing w:line="276" w:lineRule="atLeast"/>
              <w:rPr>
                <w:rStyle w:val="a9"/>
              </w:rPr>
            </w:pPr>
            <w:r>
              <w:rPr>
                <w:rStyle w:val="a9"/>
              </w:rPr>
              <w:t xml:space="preserve">Диалог по результатам. </w:t>
            </w:r>
          </w:p>
          <w:p w:rsidR="0088782C" w:rsidRPr="0088782C" w:rsidRDefault="0088782C" w:rsidP="0088782C">
            <w:pPr>
              <w:suppressAutoHyphens/>
              <w:spacing w:line="276" w:lineRule="atLeast"/>
              <w:rPr>
                <w:rStyle w:val="a9"/>
                <w:i w:val="0"/>
              </w:rPr>
            </w:pPr>
            <w:r w:rsidRPr="0088782C">
              <w:rPr>
                <w:rStyle w:val="a9"/>
                <w:i w:val="0"/>
              </w:rPr>
              <w:t xml:space="preserve">Продолжите в рабочих листах следующее задание. </w:t>
            </w:r>
          </w:p>
          <w:p w:rsidR="0088782C" w:rsidRDefault="0088782C" w:rsidP="0088782C">
            <w:pPr>
              <w:suppressAutoHyphens/>
              <w:spacing w:line="276" w:lineRule="atLeast"/>
              <w:rPr>
                <w:rStyle w:val="a9"/>
              </w:rPr>
            </w:pPr>
            <w:r>
              <w:rPr>
                <w:rStyle w:val="a9"/>
              </w:rPr>
              <w:t>На уроках истории  важно уметь давать оценочные суждения</w:t>
            </w:r>
            <w:r w:rsidR="00326E6D">
              <w:rPr>
                <w:rStyle w:val="a9"/>
              </w:rPr>
              <w:t xml:space="preserve"> с опорой на систему ценностей</w:t>
            </w:r>
            <w:r>
              <w:rPr>
                <w:rStyle w:val="a9"/>
              </w:rPr>
              <w:t>, потому что:</w:t>
            </w:r>
          </w:p>
          <w:p w:rsidR="0088782C" w:rsidRDefault="0088782C" w:rsidP="0088782C">
            <w:pPr>
              <w:suppressAutoHyphens/>
              <w:spacing w:line="276" w:lineRule="atLeast"/>
              <w:rPr>
                <w:rStyle w:val="a9"/>
              </w:rPr>
            </w:pPr>
            <w:r>
              <w:rPr>
                <w:rStyle w:val="a9"/>
              </w:rPr>
              <w:t>1.</w:t>
            </w:r>
          </w:p>
          <w:p w:rsidR="0088782C" w:rsidRDefault="0088782C" w:rsidP="0088782C">
            <w:pPr>
              <w:suppressAutoHyphens/>
              <w:spacing w:line="276" w:lineRule="atLeast"/>
              <w:rPr>
                <w:rStyle w:val="a9"/>
              </w:rPr>
            </w:pPr>
            <w:r>
              <w:rPr>
                <w:rStyle w:val="a9"/>
              </w:rPr>
              <w:t>2.</w:t>
            </w:r>
          </w:p>
          <w:p w:rsidR="0088782C" w:rsidRDefault="0088782C" w:rsidP="0088782C">
            <w:pPr>
              <w:suppressAutoHyphens/>
              <w:spacing w:line="276" w:lineRule="atLeast"/>
              <w:rPr>
                <w:rStyle w:val="a9"/>
              </w:rPr>
            </w:pPr>
            <w:r>
              <w:rPr>
                <w:rStyle w:val="a9"/>
              </w:rPr>
              <w:t>3.</w:t>
            </w:r>
          </w:p>
          <w:p w:rsidR="0088782C" w:rsidRDefault="0088782C" w:rsidP="0088782C">
            <w:pPr>
              <w:suppressAutoHyphens/>
              <w:spacing w:line="276" w:lineRule="atLeast"/>
              <w:rPr>
                <w:rStyle w:val="a9"/>
              </w:rPr>
            </w:pPr>
            <w:r>
              <w:rPr>
                <w:rStyle w:val="a9"/>
              </w:rPr>
              <w:t>В нашей школе оценочные умения развивались слабее, чем работа с</w:t>
            </w:r>
            <w:r w:rsidR="00E2083F">
              <w:rPr>
                <w:rStyle w:val="a9"/>
              </w:rPr>
              <w:t xml:space="preserve"> текстом, причинно-следственные связи, аргументация</w:t>
            </w:r>
            <w:r>
              <w:rPr>
                <w:rStyle w:val="a9"/>
              </w:rPr>
              <w:t>.</w:t>
            </w:r>
          </w:p>
          <w:p w:rsidR="0088782C" w:rsidRDefault="0088782C" w:rsidP="0088782C">
            <w:pPr>
              <w:suppressAutoHyphens/>
              <w:spacing w:line="276" w:lineRule="atLeast"/>
              <w:rPr>
                <w:rStyle w:val="a9"/>
              </w:rPr>
            </w:pPr>
            <w:r>
              <w:rPr>
                <w:rStyle w:val="a9"/>
              </w:rPr>
              <w:t xml:space="preserve">Актуальность проекта. </w:t>
            </w:r>
            <w:r w:rsidR="00335E2D">
              <w:rPr>
                <w:rStyle w:val="a9"/>
              </w:rPr>
              <w:t>(слайд)</w:t>
            </w:r>
          </w:p>
          <w:p w:rsidR="0088782C" w:rsidRPr="004509F6" w:rsidRDefault="0088782C" w:rsidP="0088782C">
            <w:pPr>
              <w:suppressAutoHyphens/>
              <w:spacing w:line="276" w:lineRule="atLeast"/>
              <w:rPr>
                <w:rStyle w:val="a9"/>
                <w:i w:val="0"/>
                <w:color w:val="FF0000"/>
              </w:rPr>
            </w:pPr>
            <w:r w:rsidRPr="004509F6">
              <w:rPr>
                <w:rStyle w:val="a9"/>
                <w:i w:val="0"/>
              </w:rPr>
              <w:t xml:space="preserve">Однако перед нами встал ряд вопросов: </w:t>
            </w:r>
          </w:p>
          <w:p w:rsidR="0088782C" w:rsidRPr="004509F6" w:rsidRDefault="0088782C" w:rsidP="0088782C">
            <w:pPr>
              <w:suppressAutoHyphens/>
              <w:spacing w:line="276" w:lineRule="atLeast"/>
              <w:rPr>
                <w:rStyle w:val="a9"/>
                <w:i w:val="0"/>
              </w:rPr>
            </w:pPr>
            <w:r w:rsidRPr="004509F6">
              <w:rPr>
                <w:rStyle w:val="a9"/>
                <w:i w:val="0"/>
              </w:rPr>
              <w:t>1. С чего начать формирование умения давать оценку исторической личности?</w:t>
            </w:r>
          </w:p>
          <w:p w:rsidR="0088782C" w:rsidRPr="004509F6" w:rsidRDefault="0088782C" w:rsidP="0088782C">
            <w:pPr>
              <w:suppressAutoHyphens/>
              <w:spacing w:line="276" w:lineRule="atLeast"/>
              <w:rPr>
                <w:rStyle w:val="a9"/>
                <w:i w:val="0"/>
              </w:rPr>
            </w:pPr>
            <w:r w:rsidRPr="004509F6">
              <w:rPr>
                <w:rStyle w:val="a9"/>
                <w:i w:val="0"/>
              </w:rPr>
              <w:t>2. Как развивать оценочные умения?</w:t>
            </w:r>
          </w:p>
          <w:p w:rsidR="0088782C" w:rsidRPr="004509F6" w:rsidRDefault="00DD6008" w:rsidP="0088782C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3. Как из</w:t>
            </w:r>
            <w:r w:rsidR="0088782C" w:rsidRPr="004509F6">
              <w:rPr>
                <w:rStyle w:val="a9"/>
                <w:i w:val="0"/>
              </w:rPr>
              <w:t xml:space="preserve">мерить сформированность? </w:t>
            </w:r>
          </w:p>
          <w:p w:rsidR="0088782C" w:rsidRPr="0088782C" w:rsidRDefault="0088782C" w:rsidP="0088782C">
            <w:pPr>
              <w:snapToGrid w:val="0"/>
              <w:rPr>
                <w:rStyle w:val="a9"/>
                <w:i w:val="0"/>
              </w:rPr>
            </w:pPr>
            <w:r w:rsidRPr="004509F6">
              <w:rPr>
                <w:rStyle w:val="a9"/>
                <w:i w:val="0"/>
              </w:rPr>
              <w:t>Предлагаем Вам пройти путь создания критериев и показателей сформированности умения оценивать историческую личность</w:t>
            </w:r>
            <w:r w:rsidR="00EC0CEB">
              <w:rPr>
                <w:rStyle w:val="a9"/>
                <w:i w:val="0"/>
              </w:rPr>
              <w:t xml:space="preserve"> у обучающихся 5-х классов.</w:t>
            </w:r>
          </w:p>
        </w:tc>
      </w:tr>
      <w:tr w:rsidR="007959BB" w:rsidTr="007959BB">
        <w:trPr>
          <w:trHeight w:val="23"/>
        </w:trPr>
        <w:tc>
          <w:tcPr>
            <w:tcW w:w="1686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  <w:r>
              <w:rPr>
                <w:i/>
              </w:rPr>
              <w:lastRenderedPageBreak/>
              <w:t>Социоконст</w:t>
            </w:r>
            <w:r>
              <w:rPr>
                <w:i/>
              </w:rPr>
              <w:br/>
              <w:t>рукция и социализация.</w:t>
            </w: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  <w:r>
              <w:rPr>
                <w:i/>
              </w:rPr>
              <w:t xml:space="preserve">Афиширование. </w:t>
            </w: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  <w:r>
              <w:rPr>
                <w:i/>
              </w:rPr>
              <w:t>Деконструкция.</w:t>
            </w: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</w:p>
          <w:p w:rsidR="007959BB" w:rsidRDefault="00E66249" w:rsidP="000E7E20">
            <w:pPr>
              <w:snapToGrid w:val="0"/>
              <w:spacing w:after="200"/>
              <w:rPr>
                <w:i/>
              </w:rPr>
            </w:pPr>
            <w:r>
              <w:rPr>
                <w:i/>
              </w:rPr>
              <w:t>Реконструкция</w:t>
            </w:r>
          </w:p>
          <w:p w:rsidR="007959BB" w:rsidRDefault="00B026AD" w:rsidP="000E7E20">
            <w:pPr>
              <w:snapToGrid w:val="0"/>
              <w:spacing w:after="200"/>
              <w:rPr>
                <w:i/>
              </w:rPr>
            </w:pPr>
            <w:r>
              <w:rPr>
                <w:i/>
              </w:rPr>
              <w:t>Разрыв</w:t>
            </w: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</w:p>
          <w:p w:rsidR="007959BB" w:rsidRDefault="007959BB" w:rsidP="000E7E20">
            <w:pPr>
              <w:snapToGrid w:val="0"/>
              <w:spacing w:after="200"/>
              <w:rPr>
                <w:i/>
              </w:rPr>
            </w:pPr>
          </w:p>
          <w:p w:rsidR="007959BB" w:rsidRDefault="007959BB" w:rsidP="00B026AD">
            <w:pPr>
              <w:snapToGrid w:val="0"/>
              <w:spacing w:after="200"/>
              <w:rPr>
                <w:i/>
              </w:rPr>
            </w:pPr>
          </w:p>
          <w:p w:rsidR="00335E2D" w:rsidRDefault="00335E2D" w:rsidP="00B026AD">
            <w:pPr>
              <w:snapToGrid w:val="0"/>
              <w:spacing w:after="200"/>
              <w:rPr>
                <w:i/>
              </w:rPr>
            </w:pPr>
          </w:p>
          <w:p w:rsidR="00E2083F" w:rsidRDefault="00E2083F" w:rsidP="00B026AD">
            <w:pPr>
              <w:snapToGrid w:val="0"/>
              <w:spacing w:after="200"/>
              <w:rPr>
                <w:i/>
              </w:rPr>
            </w:pPr>
          </w:p>
          <w:p w:rsidR="00E2083F" w:rsidRDefault="00E2083F" w:rsidP="00B026AD">
            <w:pPr>
              <w:snapToGrid w:val="0"/>
              <w:spacing w:after="200"/>
              <w:rPr>
                <w:i/>
              </w:rPr>
            </w:pPr>
          </w:p>
          <w:p w:rsidR="00E2083F" w:rsidRDefault="00E2083F" w:rsidP="00B026AD">
            <w:pPr>
              <w:snapToGrid w:val="0"/>
              <w:spacing w:after="200"/>
              <w:rPr>
                <w:i/>
              </w:rPr>
            </w:pPr>
          </w:p>
          <w:p w:rsidR="00E66249" w:rsidRDefault="00E2083F" w:rsidP="00B026AD">
            <w:pPr>
              <w:snapToGrid w:val="0"/>
              <w:spacing w:after="200"/>
              <w:rPr>
                <w:i/>
              </w:rPr>
            </w:pPr>
            <w:r>
              <w:rPr>
                <w:i/>
              </w:rPr>
              <w:t>Рефлексия</w:t>
            </w:r>
          </w:p>
        </w:tc>
        <w:tc>
          <w:tcPr>
            <w:tcW w:w="8931" w:type="dxa"/>
            <w:tcBorders>
              <w:left w:val="double" w:sz="1" w:space="0" w:color="808080"/>
              <w:bottom w:val="double" w:sz="1" w:space="0" w:color="808080"/>
            </w:tcBorders>
            <w:shd w:val="clear" w:color="auto" w:fill="auto"/>
          </w:tcPr>
          <w:p w:rsidR="00326E6D" w:rsidRDefault="00773376" w:rsidP="000E7E20">
            <w:pPr>
              <w:snapToGrid w:val="0"/>
              <w:rPr>
                <w:rStyle w:val="a9"/>
                <w:i w:val="0"/>
              </w:rPr>
            </w:pPr>
            <w:r w:rsidRPr="00773376">
              <w:rPr>
                <w:rStyle w:val="a9"/>
                <w:i w:val="0"/>
              </w:rPr>
              <w:lastRenderedPageBreak/>
              <w:t xml:space="preserve">Наш ожидаемый результат: учащиеся 5 класса умеют давать оценочные суждения на основе базовых понятий морали. </w:t>
            </w:r>
          </w:p>
          <w:p w:rsidR="00EC0CEB" w:rsidRDefault="00E2083F" w:rsidP="000E7E20">
            <w:pPr>
              <w:snapToGrid w:val="0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Перед Вами текст о Конфуции</w:t>
            </w:r>
            <w:r w:rsidR="00EC0CEB">
              <w:rPr>
                <w:rStyle w:val="a9"/>
                <w:i w:val="0"/>
              </w:rPr>
              <w:t>. Подумайте, как можно его использовать, чтобы проверить умеют ли ученики давать оценочные суждения.</w:t>
            </w:r>
          </w:p>
          <w:p w:rsidR="00EC0CEB" w:rsidRDefault="00EC0CEB" w:rsidP="00EC0CEB">
            <w:pPr>
              <w:snapToGrid w:val="0"/>
              <w:jc w:val="center"/>
              <w:rPr>
                <w:rStyle w:val="a9"/>
              </w:rPr>
            </w:pPr>
            <w:r w:rsidRPr="00EC0CEB">
              <w:rPr>
                <w:rStyle w:val="a9"/>
              </w:rPr>
              <w:t>Отвечают</w:t>
            </w:r>
          </w:p>
          <w:p w:rsidR="00EC0CEB" w:rsidRDefault="00EC0CEB" w:rsidP="00EC0CEB">
            <w:pPr>
              <w:snapToGrid w:val="0"/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>Как можно измерить у  обучающихся сформированность данного умения?</w:t>
            </w:r>
          </w:p>
          <w:p w:rsidR="00EC0CEB" w:rsidRPr="00EC0CEB" w:rsidRDefault="00EC0CEB" w:rsidP="00EC0CEB">
            <w:pPr>
              <w:snapToGrid w:val="0"/>
              <w:jc w:val="center"/>
              <w:rPr>
                <w:rStyle w:val="a9"/>
              </w:rPr>
            </w:pPr>
            <w:r w:rsidRPr="00EC0CEB">
              <w:rPr>
                <w:rStyle w:val="a9"/>
              </w:rPr>
              <w:t>Отвечают</w:t>
            </w:r>
          </w:p>
          <w:p w:rsidR="0088782C" w:rsidRDefault="00326E6D" w:rsidP="000E7E20">
            <w:pPr>
              <w:snapToGrid w:val="0"/>
              <w:rPr>
                <w:rStyle w:val="a9"/>
              </w:rPr>
            </w:pPr>
            <w:r>
              <w:rPr>
                <w:rStyle w:val="a9"/>
              </w:rPr>
              <w:t xml:space="preserve"> 1. Составьте задания к тексту. (</w:t>
            </w:r>
            <w:r w:rsidR="00C8038D">
              <w:rPr>
                <w:rStyle w:val="a9"/>
              </w:rPr>
              <w:t>Работа в группе (4 человека)</w:t>
            </w:r>
            <w:r>
              <w:rPr>
                <w:rStyle w:val="a9"/>
              </w:rPr>
              <w:t>, 4 мин.)</w:t>
            </w:r>
          </w:p>
          <w:p w:rsidR="00C8038D" w:rsidRDefault="00326E6D" w:rsidP="000E7E20">
            <w:pPr>
              <w:snapToGrid w:val="0"/>
              <w:rPr>
                <w:rStyle w:val="a9"/>
              </w:rPr>
            </w:pPr>
            <w:r>
              <w:rPr>
                <w:rStyle w:val="a9"/>
              </w:rPr>
              <w:t xml:space="preserve">2. </w:t>
            </w:r>
            <w:r w:rsidR="00C8038D">
              <w:rPr>
                <w:rStyle w:val="a9"/>
              </w:rPr>
              <w:t>Сформулируйте критерии и показатели оценивания. (Работа в группе, 5 мин.).</w:t>
            </w:r>
          </w:p>
          <w:p w:rsidR="00773376" w:rsidRDefault="00C8038D" w:rsidP="000E7E20">
            <w:pPr>
              <w:snapToGrid w:val="0"/>
              <w:rPr>
                <w:rStyle w:val="a9"/>
              </w:rPr>
            </w:pPr>
            <w:r>
              <w:rPr>
                <w:rStyle w:val="a9"/>
              </w:rPr>
              <w:t>Группа представляет свой результат. Остальные критически относятся через вопросы</w:t>
            </w:r>
            <w:r w:rsidR="00773376">
              <w:rPr>
                <w:rStyle w:val="a9"/>
              </w:rPr>
              <w:t xml:space="preserve">. </w:t>
            </w:r>
          </w:p>
          <w:p w:rsidR="00773376" w:rsidRPr="00335E2D" w:rsidRDefault="00773376" w:rsidP="000E7E20">
            <w:pPr>
              <w:snapToGrid w:val="0"/>
              <w:rPr>
                <w:rStyle w:val="a9"/>
              </w:rPr>
            </w:pPr>
            <w:r w:rsidRPr="00773376">
              <w:rPr>
                <w:rStyle w:val="a9"/>
                <w:i w:val="0"/>
              </w:rPr>
              <w:t>Позволяют ли все критерии оценить данное умение?</w:t>
            </w:r>
            <w:r w:rsidR="00335E2D">
              <w:rPr>
                <w:rStyle w:val="a9"/>
                <w:i w:val="0"/>
              </w:rPr>
              <w:t xml:space="preserve"> </w:t>
            </w:r>
            <w:r w:rsidR="00335E2D" w:rsidRPr="00335E2D">
              <w:rPr>
                <w:rStyle w:val="a9"/>
              </w:rPr>
              <w:t>Беседа.</w:t>
            </w:r>
          </w:p>
          <w:p w:rsidR="00E2083F" w:rsidRDefault="00E2083F" w:rsidP="000E7E20">
            <w:pPr>
              <w:snapToGrid w:val="0"/>
              <w:rPr>
                <w:rStyle w:val="a9"/>
                <w:b/>
                <w:i w:val="0"/>
              </w:rPr>
            </w:pPr>
          </w:p>
          <w:p w:rsidR="00773376" w:rsidRDefault="00C8038D" w:rsidP="000E7E20">
            <w:pPr>
              <w:snapToGrid w:val="0"/>
              <w:rPr>
                <w:rStyle w:val="a9"/>
                <w:b/>
                <w:i w:val="0"/>
              </w:rPr>
            </w:pPr>
            <w:r w:rsidRPr="00C8038D">
              <w:rPr>
                <w:rStyle w:val="a9"/>
                <w:b/>
                <w:i w:val="0"/>
              </w:rPr>
              <w:t>Итог: Техническое задание</w:t>
            </w:r>
            <w:r w:rsidR="00EC0CEB">
              <w:rPr>
                <w:rStyle w:val="a9"/>
                <w:b/>
                <w:i w:val="0"/>
              </w:rPr>
              <w:t xml:space="preserve"> должно быть </w:t>
            </w:r>
            <w:r w:rsidRPr="00C8038D">
              <w:rPr>
                <w:rStyle w:val="a9"/>
                <w:b/>
                <w:i w:val="0"/>
              </w:rPr>
              <w:t xml:space="preserve"> тесно </w:t>
            </w:r>
            <w:r w:rsidR="00773376">
              <w:rPr>
                <w:rStyle w:val="a9"/>
                <w:b/>
                <w:i w:val="0"/>
              </w:rPr>
              <w:t>связано с ожидаемым результатом.</w:t>
            </w:r>
          </w:p>
          <w:p w:rsidR="00773376" w:rsidRDefault="00773376" w:rsidP="00B026AD">
            <w:pPr>
              <w:snapToGrid w:val="0"/>
              <w:jc w:val="both"/>
              <w:rPr>
                <w:rStyle w:val="a9"/>
                <w:i w:val="0"/>
              </w:rPr>
            </w:pPr>
            <w:r w:rsidRPr="00773376">
              <w:rPr>
                <w:rStyle w:val="a9"/>
                <w:i w:val="0"/>
              </w:rPr>
              <w:t>Так, мы вновь пересмотрели критериальную таблицу и техническое задание к тексту и скорректировали ожидаемый результат: умение выделять в тексте оценочные суждения авторов.</w:t>
            </w:r>
            <w:r w:rsidR="00B026AD">
              <w:rPr>
                <w:rStyle w:val="a9"/>
                <w:i w:val="0"/>
              </w:rPr>
              <w:t xml:space="preserve"> Это связано с возрастными особенностями 5 класса и редкой возможностью найти автобиог</w:t>
            </w:r>
            <w:r w:rsidR="00335E2D">
              <w:rPr>
                <w:rStyle w:val="a9"/>
                <w:i w:val="0"/>
              </w:rPr>
              <w:t>рафические материалы. Опираясь на историческую  реконструкцию</w:t>
            </w:r>
            <w:r w:rsidR="00B026AD">
              <w:rPr>
                <w:rStyle w:val="a9"/>
                <w:i w:val="0"/>
              </w:rPr>
              <w:t xml:space="preserve"> Давыдова В.В.</w:t>
            </w:r>
            <w:r w:rsidR="00335E2D">
              <w:rPr>
                <w:rStyle w:val="a9"/>
                <w:i w:val="0"/>
              </w:rPr>
              <w:t xml:space="preserve">, пришли к </w:t>
            </w:r>
            <w:r w:rsidR="00B026AD">
              <w:rPr>
                <w:rStyle w:val="a9"/>
                <w:i w:val="0"/>
              </w:rPr>
              <w:t>пониманию отличий предметных результатов деятельностного типа от метапредметных.</w:t>
            </w:r>
            <w:r w:rsidR="00335E2D">
              <w:rPr>
                <w:rStyle w:val="a9"/>
                <w:i w:val="0"/>
              </w:rPr>
              <w:t xml:space="preserve"> </w:t>
            </w:r>
            <w:r w:rsidR="00335E2D" w:rsidRPr="00335E2D">
              <w:rPr>
                <w:rStyle w:val="a9"/>
              </w:rPr>
              <w:t>Наши комментарии</w:t>
            </w:r>
            <w:r w:rsidR="00335E2D">
              <w:rPr>
                <w:rStyle w:val="a9"/>
                <w:i w:val="0"/>
              </w:rPr>
              <w:t xml:space="preserve"> </w:t>
            </w:r>
            <w:r w:rsidR="00B026AD">
              <w:rPr>
                <w:rStyle w:val="a9"/>
                <w:i w:val="0"/>
              </w:rPr>
              <w:t>(слайд)</w:t>
            </w:r>
            <w:r w:rsidR="00335E2D">
              <w:rPr>
                <w:rStyle w:val="a9"/>
                <w:i w:val="0"/>
              </w:rPr>
              <w:t>.</w:t>
            </w:r>
          </w:p>
          <w:p w:rsidR="00B026AD" w:rsidRDefault="00B026AD" w:rsidP="00B026AD">
            <w:pPr>
              <w:snapToGrid w:val="0"/>
              <w:jc w:val="both"/>
              <w:rPr>
                <w:rStyle w:val="a9"/>
                <w:i w:val="0"/>
              </w:rPr>
            </w:pPr>
          </w:p>
          <w:p w:rsidR="00B026AD" w:rsidRDefault="00B026AD" w:rsidP="00B026AD">
            <w:pPr>
              <w:snapToGrid w:val="0"/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lastRenderedPageBreak/>
              <w:t>Предлагаем  Вам обновленное техническое задание к тексту. С учетом ожидаемого результата сформулируйте критерии и показатели оценки его сформированности.</w:t>
            </w:r>
            <w:r w:rsidR="00E66249">
              <w:rPr>
                <w:rStyle w:val="a9"/>
                <w:i w:val="0"/>
              </w:rPr>
              <w:t xml:space="preserve"> (Работа в группе, 5 мин.)</w:t>
            </w:r>
          </w:p>
          <w:p w:rsidR="00E66249" w:rsidRDefault="00E66249" w:rsidP="00B026AD">
            <w:pPr>
              <w:snapToGrid w:val="0"/>
              <w:jc w:val="both"/>
              <w:rPr>
                <w:rStyle w:val="a9"/>
                <w:i w:val="0"/>
              </w:rPr>
            </w:pPr>
          </w:p>
          <w:p w:rsidR="00E66249" w:rsidRDefault="00E66249" w:rsidP="00B026AD">
            <w:pPr>
              <w:snapToGrid w:val="0"/>
              <w:jc w:val="both"/>
              <w:rPr>
                <w:rStyle w:val="a9"/>
                <w:i w:val="0"/>
              </w:rPr>
            </w:pPr>
            <w:r>
              <w:rPr>
                <w:rStyle w:val="a9"/>
                <w:i w:val="0"/>
              </w:rPr>
              <w:t xml:space="preserve">Представление результатов. </w:t>
            </w:r>
            <w:r w:rsidR="00335E2D">
              <w:rPr>
                <w:rStyle w:val="a9"/>
                <w:i w:val="0"/>
              </w:rPr>
              <w:t xml:space="preserve">Что изменили, что добавили? </w:t>
            </w:r>
            <w:r w:rsidR="00335E2D" w:rsidRPr="00335E2D">
              <w:rPr>
                <w:rStyle w:val="a9"/>
              </w:rPr>
              <w:t>Комментарии.</w:t>
            </w:r>
          </w:p>
          <w:p w:rsidR="00E66249" w:rsidRPr="00773376" w:rsidRDefault="00E66249" w:rsidP="00B026AD">
            <w:pPr>
              <w:snapToGrid w:val="0"/>
              <w:jc w:val="both"/>
              <w:rPr>
                <w:rStyle w:val="a9"/>
                <w:i w:val="0"/>
              </w:rPr>
            </w:pPr>
          </w:p>
          <w:p w:rsidR="00C8038D" w:rsidRDefault="00C8038D" w:rsidP="000E7E20">
            <w:pPr>
              <w:snapToGrid w:val="0"/>
              <w:rPr>
                <w:rStyle w:val="a9"/>
              </w:rPr>
            </w:pPr>
          </w:p>
          <w:p w:rsidR="0088782C" w:rsidRDefault="00335E2D" w:rsidP="000E7E20">
            <w:pPr>
              <w:snapToGrid w:val="0"/>
              <w:rPr>
                <w:rStyle w:val="a9"/>
              </w:rPr>
            </w:pPr>
            <w:r>
              <w:rPr>
                <w:rStyle w:val="a9"/>
              </w:rPr>
              <w:t>Открытый микрофон.</w:t>
            </w:r>
          </w:p>
          <w:p w:rsidR="007959BB" w:rsidRDefault="00E66249" w:rsidP="00B026AD">
            <w:pPr>
              <w:suppressAutoHyphens/>
              <w:spacing w:after="200" w:line="276" w:lineRule="atLeast"/>
            </w:pPr>
            <w:r>
              <w:t>Благодарим за работу. Успехов в формировании оценочных умений.</w:t>
            </w:r>
          </w:p>
        </w:tc>
      </w:tr>
    </w:tbl>
    <w:p w:rsidR="007959BB" w:rsidRPr="007959BB" w:rsidRDefault="007959BB" w:rsidP="007959BB">
      <w:pPr>
        <w:spacing w:line="276" w:lineRule="auto"/>
        <w:ind w:left="720"/>
        <w:jc w:val="both"/>
        <w:rPr>
          <w:b/>
          <w:color w:val="000000" w:themeColor="text1"/>
          <w:szCs w:val="28"/>
        </w:rPr>
      </w:pPr>
    </w:p>
    <w:p w:rsidR="007959BB" w:rsidRDefault="007959B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B611EC" w:rsidRDefault="00B611EC" w:rsidP="007959BB">
      <w:pPr>
        <w:jc w:val="center"/>
        <w:rPr>
          <w:b/>
          <w:szCs w:val="28"/>
        </w:rPr>
      </w:pPr>
    </w:p>
    <w:p w:rsidR="00B611EC" w:rsidRDefault="00B611EC" w:rsidP="007959BB">
      <w:pPr>
        <w:jc w:val="center"/>
        <w:rPr>
          <w:b/>
          <w:szCs w:val="28"/>
        </w:rPr>
      </w:pPr>
    </w:p>
    <w:p w:rsidR="00B611EC" w:rsidRDefault="00B611EC" w:rsidP="007959BB">
      <w:pPr>
        <w:jc w:val="center"/>
        <w:rPr>
          <w:b/>
          <w:szCs w:val="28"/>
        </w:rPr>
      </w:pPr>
    </w:p>
    <w:p w:rsidR="00B611EC" w:rsidRDefault="00B611EC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</w:p>
    <w:p w:rsidR="00E2083F" w:rsidRDefault="00E2083F" w:rsidP="007959BB">
      <w:pPr>
        <w:jc w:val="center"/>
        <w:rPr>
          <w:b/>
          <w:szCs w:val="28"/>
        </w:rPr>
      </w:pPr>
    </w:p>
    <w:p w:rsidR="00EC0CEB" w:rsidRDefault="00EC0CEB" w:rsidP="00EC0CEB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Педагогическая мастерская</w:t>
      </w:r>
    </w:p>
    <w:p w:rsidR="00EC0CEB" w:rsidRDefault="00EC0CEB" w:rsidP="00EC0CEB">
      <w:pPr>
        <w:spacing w:line="276" w:lineRule="auto"/>
        <w:ind w:left="72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</w:rPr>
        <w:t xml:space="preserve">«Исследовательский путь  проектирования критериев и показателей сформированности </w:t>
      </w:r>
      <w:r w:rsidRPr="007959BB">
        <w:rPr>
          <w:b/>
          <w:color w:val="000000" w:themeColor="text1"/>
          <w:szCs w:val="28"/>
        </w:rPr>
        <w:t>«</w:t>
      </w:r>
      <w:r>
        <w:rPr>
          <w:b/>
          <w:color w:val="000000" w:themeColor="text1"/>
          <w:szCs w:val="28"/>
        </w:rPr>
        <w:t>умения</w:t>
      </w:r>
      <w:r w:rsidRPr="007959BB">
        <w:rPr>
          <w:b/>
          <w:color w:val="000000" w:themeColor="text1"/>
          <w:szCs w:val="28"/>
        </w:rPr>
        <w:t xml:space="preserve"> оценивать историческую личность»</w:t>
      </w:r>
    </w:p>
    <w:p w:rsidR="00EC0CEB" w:rsidRDefault="00EC0CEB" w:rsidP="007959BB">
      <w:pPr>
        <w:jc w:val="center"/>
        <w:rPr>
          <w:b/>
          <w:szCs w:val="28"/>
        </w:rPr>
      </w:pPr>
    </w:p>
    <w:p w:rsidR="00EC0CEB" w:rsidRDefault="00EC0CEB" w:rsidP="007959BB">
      <w:pPr>
        <w:jc w:val="center"/>
        <w:rPr>
          <w:b/>
          <w:szCs w:val="28"/>
        </w:rPr>
      </w:pPr>
      <w:r>
        <w:rPr>
          <w:b/>
          <w:szCs w:val="28"/>
        </w:rPr>
        <w:t xml:space="preserve">Рабочий лист </w:t>
      </w:r>
    </w:p>
    <w:p w:rsidR="00E31DE8" w:rsidRDefault="00E31DE8" w:rsidP="00E31DE8">
      <w:pPr>
        <w:rPr>
          <w:b/>
          <w:szCs w:val="28"/>
        </w:rPr>
      </w:pPr>
    </w:p>
    <w:p w:rsidR="00E31DE8" w:rsidRPr="00E31DE8" w:rsidRDefault="00E31DE8" w:rsidP="00E31DE8">
      <w:pPr>
        <w:snapToGrid w:val="0"/>
        <w:jc w:val="both"/>
        <w:rPr>
          <w:rStyle w:val="a9"/>
          <w:b/>
          <w:i w:val="0"/>
        </w:rPr>
      </w:pPr>
      <w:r>
        <w:rPr>
          <w:b/>
          <w:szCs w:val="28"/>
        </w:rPr>
        <w:t xml:space="preserve"> 1. </w:t>
      </w:r>
      <w:r w:rsidRPr="00E31DE8">
        <w:rPr>
          <w:rStyle w:val="a9"/>
          <w:b/>
          <w:i w:val="0"/>
        </w:rPr>
        <w:t xml:space="preserve">Выберите из списка методических действия изучения исторической личности  те, которые Вы применяете на своих уроках. Расставьте  </w:t>
      </w:r>
      <w:r>
        <w:rPr>
          <w:rStyle w:val="a9"/>
          <w:b/>
          <w:i w:val="0"/>
        </w:rPr>
        <w:t xml:space="preserve">их </w:t>
      </w:r>
      <w:r w:rsidRPr="00E31DE8">
        <w:rPr>
          <w:rStyle w:val="a9"/>
          <w:b/>
          <w:i w:val="0"/>
        </w:rPr>
        <w:t>по частоте применения.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1. Изучать биографию.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2. Сравнивать…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3. Аргументировать позицию.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4. Ориентироваться в историческом пространстве.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5. Устанавливать причинно-следственные связи.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6. Разбираться в особенностях поступков.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7. Оценивать историческую личность.</w:t>
      </w:r>
    </w:p>
    <w:p w:rsidR="00E31DE8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8. Понимать нравственные ценности изучаемого периода.</w:t>
      </w:r>
    </w:p>
    <w:p w:rsidR="00E31DE8" w:rsidRPr="007959BB" w:rsidRDefault="00E31DE8" w:rsidP="00E31DE8">
      <w:pPr>
        <w:snapToGrid w:val="0"/>
        <w:rPr>
          <w:rStyle w:val="a9"/>
          <w:i w:val="0"/>
        </w:rPr>
      </w:pPr>
      <w:r>
        <w:rPr>
          <w:rStyle w:val="a9"/>
          <w:i w:val="0"/>
        </w:rPr>
        <w:t>9. Другое_________</w:t>
      </w:r>
    </w:p>
    <w:p w:rsidR="00E31DE8" w:rsidRDefault="00E31DE8" w:rsidP="00E31DE8">
      <w:pPr>
        <w:suppressAutoHyphens/>
        <w:spacing w:line="276" w:lineRule="atLeast"/>
        <w:rPr>
          <w:rStyle w:val="a9"/>
        </w:rPr>
      </w:pPr>
    </w:p>
    <w:p w:rsidR="00E31DE8" w:rsidRPr="00E31DE8" w:rsidRDefault="00E31DE8" w:rsidP="00E31DE8">
      <w:pPr>
        <w:suppressAutoHyphens/>
        <w:spacing w:line="276" w:lineRule="atLeast"/>
        <w:rPr>
          <w:rStyle w:val="a9"/>
          <w:b/>
          <w:i w:val="0"/>
        </w:rPr>
      </w:pPr>
      <w:r w:rsidRPr="00E31DE8">
        <w:rPr>
          <w:rStyle w:val="a9"/>
          <w:b/>
          <w:i w:val="0"/>
        </w:rPr>
        <w:t>2.</w:t>
      </w:r>
      <w:r>
        <w:rPr>
          <w:rStyle w:val="a9"/>
          <w:i w:val="0"/>
        </w:rPr>
        <w:t xml:space="preserve"> </w:t>
      </w:r>
      <w:r w:rsidRPr="00E31DE8">
        <w:rPr>
          <w:rStyle w:val="a9"/>
          <w:b/>
          <w:i w:val="0"/>
        </w:rPr>
        <w:t>Продолжите высказывание.</w:t>
      </w:r>
      <w:r>
        <w:rPr>
          <w:rStyle w:val="a9"/>
          <w:i w:val="0"/>
        </w:rPr>
        <w:t xml:space="preserve"> </w:t>
      </w:r>
      <w:r w:rsidRPr="00E31DE8">
        <w:rPr>
          <w:rStyle w:val="a9"/>
          <w:b/>
          <w:i w:val="0"/>
        </w:rPr>
        <w:t>На уроках истории  важно уметь давать оценочные суждения с опорой на систему ценностей, потому что:</w:t>
      </w:r>
    </w:p>
    <w:p w:rsidR="00E31DE8" w:rsidRDefault="00E31DE8" w:rsidP="00E31DE8">
      <w:pPr>
        <w:suppressAutoHyphens/>
        <w:spacing w:line="276" w:lineRule="atLeast"/>
        <w:rPr>
          <w:rStyle w:val="a9"/>
        </w:rPr>
      </w:pPr>
      <w:r>
        <w:rPr>
          <w:rStyle w:val="a9"/>
        </w:rPr>
        <w:t>1.</w:t>
      </w:r>
    </w:p>
    <w:p w:rsidR="00E31DE8" w:rsidRDefault="00E31DE8" w:rsidP="00E31DE8">
      <w:pPr>
        <w:suppressAutoHyphens/>
        <w:spacing w:line="276" w:lineRule="atLeast"/>
        <w:rPr>
          <w:rStyle w:val="a9"/>
        </w:rPr>
      </w:pPr>
      <w:r>
        <w:rPr>
          <w:rStyle w:val="a9"/>
        </w:rPr>
        <w:t>2.</w:t>
      </w:r>
    </w:p>
    <w:p w:rsidR="00E31DE8" w:rsidRDefault="00E31DE8" w:rsidP="00E31DE8">
      <w:pPr>
        <w:suppressAutoHyphens/>
        <w:spacing w:line="276" w:lineRule="atLeast"/>
        <w:rPr>
          <w:rStyle w:val="a9"/>
        </w:rPr>
      </w:pPr>
      <w:r>
        <w:rPr>
          <w:rStyle w:val="a9"/>
        </w:rPr>
        <w:t>3.</w:t>
      </w:r>
    </w:p>
    <w:p w:rsidR="00E31DE8" w:rsidRDefault="00E31DE8" w:rsidP="00E31DE8">
      <w:pPr>
        <w:rPr>
          <w:b/>
          <w:szCs w:val="28"/>
        </w:rPr>
      </w:pPr>
    </w:p>
    <w:p w:rsidR="00B611EC" w:rsidRDefault="00E31DE8" w:rsidP="00E31DE8">
      <w:pPr>
        <w:rPr>
          <w:b/>
          <w:szCs w:val="28"/>
        </w:rPr>
      </w:pPr>
      <w:r>
        <w:rPr>
          <w:b/>
          <w:szCs w:val="28"/>
        </w:rPr>
        <w:t xml:space="preserve">3. </w:t>
      </w:r>
      <w:r w:rsidR="00B611EC">
        <w:rPr>
          <w:b/>
          <w:szCs w:val="28"/>
        </w:rPr>
        <w:t>Работа с текстом.</w:t>
      </w:r>
    </w:p>
    <w:p w:rsidR="00E31DE8" w:rsidRDefault="00B611EC" w:rsidP="00E31DE8">
      <w:pPr>
        <w:rPr>
          <w:szCs w:val="28"/>
        </w:rPr>
      </w:pPr>
      <w:r w:rsidRPr="00B611EC">
        <w:rPr>
          <w:szCs w:val="28"/>
        </w:rPr>
        <w:t xml:space="preserve">3.1. </w:t>
      </w:r>
      <w:r w:rsidR="00E31DE8" w:rsidRPr="00B611EC">
        <w:rPr>
          <w:szCs w:val="28"/>
        </w:rPr>
        <w:t xml:space="preserve">Прочитайте текст. Составьте техническое </w:t>
      </w:r>
      <w:r w:rsidRPr="00B611EC">
        <w:rPr>
          <w:szCs w:val="28"/>
        </w:rPr>
        <w:t>задание к тексту.</w:t>
      </w:r>
    </w:p>
    <w:p w:rsidR="00B611EC" w:rsidRDefault="00B611EC" w:rsidP="00E31DE8">
      <w:pPr>
        <w:rPr>
          <w:szCs w:val="28"/>
        </w:rPr>
      </w:pPr>
      <w:r>
        <w:rPr>
          <w:szCs w:val="28"/>
        </w:rPr>
        <w:t>Техническое задание.</w:t>
      </w:r>
    </w:p>
    <w:p w:rsidR="00B611EC" w:rsidRDefault="00B611EC" w:rsidP="00E31DE8">
      <w:pPr>
        <w:rPr>
          <w:szCs w:val="28"/>
        </w:rPr>
      </w:pPr>
      <w:r>
        <w:rPr>
          <w:szCs w:val="28"/>
        </w:rPr>
        <w:t>1._______________________________________________________________________</w:t>
      </w:r>
    </w:p>
    <w:p w:rsidR="00B611EC" w:rsidRDefault="00B611EC" w:rsidP="00E31DE8">
      <w:pPr>
        <w:rPr>
          <w:szCs w:val="28"/>
        </w:rPr>
      </w:pPr>
      <w:r>
        <w:rPr>
          <w:szCs w:val="28"/>
        </w:rPr>
        <w:t>2._______________________________________________________________________</w:t>
      </w:r>
    </w:p>
    <w:p w:rsidR="00B611EC" w:rsidRDefault="00B611EC" w:rsidP="00E31DE8">
      <w:pPr>
        <w:rPr>
          <w:szCs w:val="28"/>
        </w:rPr>
      </w:pPr>
      <w:r>
        <w:rPr>
          <w:szCs w:val="28"/>
        </w:rPr>
        <w:t>3._______________________________________________________________________</w:t>
      </w:r>
    </w:p>
    <w:p w:rsidR="00B611EC" w:rsidRDefault="00B611EC" w:rsidP="00E31DE8">
      <w:pPr>
        <w:rPr>
          <w:szCs w:val="28"/>
        </w:rPr>
      </w:pPr>
      <w:r>
        <w:rPr>
          <w:szCs w:val="28"/>
        </w:rPr>
        <w:t>4._______________________________________________________________________</w:t>
      </w:r>
    </w:p>
    <w:p w:rsidR="00B611EC" w:rsidRPr="00B611EC" w:rsidRDefault="00B611EC" w:rsidP="00E31DE8">
      <w:pPr>
        <w:rPr>
          <w:szCs w:val="28"/>
        </w:rPr>
      </w:pPr>
    </w:p>
    <w:p w:rsidR="00B611EC" w:rsidRDefault="00B611EC" w:rsidP="00E31DE8">
      <w:pPr>
        <w:rPr>
          <w:rStyle w:val="a9"/>
          <w:i w:val="0"/>
        </w:rPr>
      </w:pPr>
      <w:r w:rsidRPr="00B611EC">
        <w:rPr>
          <w:rStyle w:val="a9"/>
          <w:i w:val="0"/>
        </w:rPr>
        <w:t>3.2.Сформулируйте критерии и показатели оценивания выполненной работы.</w:t>
      </w:r>
    </w:p>
    <w:p w:rsidR="00B611EC" w:rsidRDefault="00B611EC" w:rsidP="00E31DE8">
      <w:pPr>
        <w:rPr>
          <w:rStyle w:val="a9"/>
          <w:i w:val="0"/>
        </w:rPr>
      </w:pPr>
    </w:p>
    <w:tbl>
      <w:tblPr>
        <w:tblStyle w:val="a7"/>
        <w:tblW w:w="0" w:type="auto"/>
        <w:tblLook w:val="04A0"/>
      </w:tblPr>
      <w:tblGrid>
        <w:gridCol w:w="534"/>
        <w:gridCol w:w="3543"/>
        <w:gridCol w:w="3261"/>
        <w:gridCol w:w="2268"/>
      </w:tblGrid>
      <w:tr w:rsidR="00B611EC" w:rsidTr="00B611EC">
        <w:tc>
          <w:tcPr>
            <w:tcW w:w="534" w:type="dxa"/>
          </w:tcPr>
          <w:p w:rsidR="00B611EC" w:rsidRDefault="00B611EC" w:rsidP="00E31DE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№</w:t>
            </w:r>
          </w:p>
        </w:tc>
        <w:tc>
          <w:tcPr>
            <w:tcW w:w="3543" w:type="dxa"/>
          </w:tcPr>
          <w:p w:rsidR="00B611EC" w:rsidRDefault="00B611EC" w:rsidP="00E31DE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Критерии</w:t>
            </w:r>
          </w:p>
        </w:tc>
        <w:tc>
          <w:tcPr>
            <w:tcW w:w="3261" w:type="dxa"/>
          </w:tcPr>
          <w:p w:rsidR="00B611EC" w:rsidRDefault="00B611EC" w:rsidP="00E31DE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Показатели</w:t>
            </w:r>
          </w:p>
        </w:tc>
        <w:tc>
          <w:tcPr>
            <w:tcW w:w="2268" w:type="dxa"/>
          </w:tcPr>
          <w:p w:rsidR="00B611EC" w:rsidRDefault="00B611EC" w:rsidP="00E31DE8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Баллы</w:t>
            </w:r>
          </w:p>
        </w:tc>
      </w:tr>
      <w:tr w:rsidR="00B611EC" w:rsidTr="00B611EC">
        <w:tc>
          <w:tcPr>
            <w:tcW w:w="534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543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261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2268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</w:tr>
      <w:tr w:rsidR="00B611EC" w:rsidTr="00B611EC">
        <w:tc>
          <w:tcPr>
            <w:tcW w:w="534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543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261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2268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</w:tr>
      <w:tr w:rsidR="00B611EC" w:rsidTr="00B611EC">
        <w:tc>
          <w:tcPr>
            <w:tcW w:w="534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543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261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2268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</w:tr>
      <w:tr w:rsidR="00B611EC" w:rsidTr="00B611EC">
        <w:tc>
          <w:tcPr>
            <w:tcW w:w="534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543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3261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  <w:tc>
          <w:tcPr>
            <w:tcW w:w="2268" w:type="dxa"/>
          </w:tcPr>
          <w:p w:rsidR="00B611EC" w:rsidRDefault="00B611EC" w:rsidP="00E31DE8">
            <w:pPr>
              <w:rPr>
                <w:i/>
                <w:szCs w:val="28"/>
              </w:rPr>
            </w:pPr>
          </w:p>
        </w:tc>
      </w:tr>
    </w:tbl>
    <w:p w:rsidR="00B611EC" w:rsidRDefault="00B611EC" w:rsidP="00E31DE8">
      <w:pPr>
        <w:rPr>
          <w:i/>
          <w:szCs w:val="28"/>
        </w:rPr>
      </w:pPr>
    </w:p>
    <w:p w:rsidR="00B611EC" w:rsidRDefault="00B611EC" w:rsidP="00E31DE8">
      <w:pPr>
        <w:rPr>
          <w:szCs w:val="28"/>
        </w:rPr>
      </w:pPr>
      <w:r w:rsidRPr="00B611EC">
        <w:rPr>
          <w:szCs w:val="28"/>
        </w:rPr>
        <w:t>3.3. Что</w:t>
      </w:r>
      <w:r>
        <w:rPr>
          <w:szCs w:val="28"/>
        </w:rPr>
        <w:t xml:space="preserve"> </w:t>
      </w:r>
      <w:r w:rsidRPr="00B611EC">
        <w:rPr>
          <w:szCs w:val="28"/>
        </w:rPr>
        <w:t>бы Вы изменили после обсуждения выполненной работы.</w:t>
      </w:r>
    </w:p>
    <w:p w:rsidR="00B611EC" w:rsidRDefault="00B611EC" w:rsidP="00E31DE8">
      <w:pPr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B611EC" w:rsidRDefault="00B611EC" w:rsidP="00E31DE8">
      <w:pPr>
        <w:rPr>
          <w:szCs w:val="28"/>
        </w:rPr>
      </w:pPr>
      <w:r>
        <w:rPr>
          <w:szCs w:val="28"/>
        </w:rPr>
        <w:t>_____________________________________________________________________</w:t>
      </w:r>
    </w:p>
    <w:p w:rsidR="005A382F" w:rsidRDefault="005A382F" w:rsidP="00E31DE8">
      <w:pPr>
        <w:rPr>
          <w:szCs w:val="28"/>
        </w:rPr>
      </w:pPr>
    </w:p>
    <w:p w:rsidR="005A382F" w:rsidRDefault="005A382F" w:rsidP="00E31DE8">
      <w:pPr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  <w:r>
        <w:rPr>
          <w:szCs w:val="28"/>
        </w:rPr>
        <w:lastRenderedPageBreak/>
        <w:t>ДЛЯ ЗАМЕТОК</w:t>
      </w: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Default="005A382F" w:rsidP="005A382F">
      <w:pPr>
        <w:jc w:val="center"/>
        <w:rPr>
          <w:szCs w:val="28"/>
        </w:rPr>
      </w:pPr>
    </w:p>
    <w:p w:rsidR="005A382F" w:rsidRPr="00B611EC" w:rsidRDefault="005A382F" w:rsidP="005A382F">
      <w:pPr>
        <w:jc w:val="center"/>
        <w:rPr>
          <w:szCs w:val="28"/>
        </w:rPr>
      </w:pPr>
    </w:p>
    <w:sectPr w:rsidR="005A382F" w:rsidRPr="00B611EC" w:rsidSect="00B611EC">
      <w:pgSz w:w="11906" w:h="16838"/>
      <w:pgMar w:top="568" w:right="851" w:bottom="244" w:left="567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946" w:rsidRDefault="00503946" w:rsidP="00E2083F">
      <w:r>
        <w:separator/>
      </w:r>
    </w:p>
  </w:endnote>
  <w:endnote w:type="continuationSeparator" w:id="1">
    <w:p w:rsidR="00503946" w:rsidRDefault="00503946" w:rsidP="00E208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946" w:rsidRDefault="00503946" w:rsidP="00E2083F">
      <w:r>
        <w:separator/>
      </w:r>
    </w:p>
  </w:footnote>
  <w:footnote w:type="continuationSeparator" w:id="1">
    <w:p w:rsidR="00503946" w:rsidRDefault="00503946" w:rsidP="00E2083F">
      <w:r>
        <w:continuationSeparator/>
      </w:r>
    </w:p>
  </w:footnote>
  <w:footnote w:id="2">
    <w:p w:rsidR="00E2083F" w:rsidRDefault="00E2083F">
      <w:pPr>
        <w:pStyle w:val="aa"/>
      </w:pPr>
      <w:r>
        <w:rPr>
          <w:rStyle w:val="ac"/>
        </w:rPr>
        <w:footnoteRef/>
      </w:r>
      <w:r>
        <w:t xml:space="preserve"> Современные педагогические технологии основной школы в условиях ФГОС/О.Б. Дутова, Е.В. Иваньшина, Т.Б. Казачкова.-СПб.: КАРО, 2014.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22055C47"/>
    <w:multiLevelType w:val="hybridMultilevel"/>
    <w:tmpl w:val="BF9433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1E7EBF"/>
    <w:multiLevelType w:val="multilevel"/>
    <w:tmpl w:val="66D8F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85FA0"/>
    <w:multiLevelType w:val="hybridMultilevel"/>
    <w:tmpl w:val="AF6AE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6050A2"/>
    <w:multiLevelType w:val="hybridMultilevel"/>
    <w:tmpl w:val="5742F6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3020A"/>
    <w:multiLevelType w:val="hybridMultilevel"/>
    <w:tmpl w:val="26C24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E4C"/>
    <w:rsid w:val="000C4C47"/>
    <w:rsid w:val="000E4A46"/>
    <w:rsid w:val="00111EC4"/>
    <w:rsid w:val="00131381"/>
    <w:rsid w:val="001530C9"/>
    <w:rsid w:val="00153B42"/>
    <w:rsid w:val="0016370B"/>
    <w:rsid w:val="001A5D99"/>
    <w:rsid w:val="001E0550"/>
    <w:rsid w:val="001E3C1C"/>
    <w:rsid w:val="002468D7"/>
    <w:rsid w:val="002F3B3B"/>
    <w:rsid w:val="003168F5"/>
    <w:rsid w:val="00326E6D"/>
    <w:rsid w:val="00335E2D"/>
    <w:rsid w:val="0035013A"/>
    <w:rsid w:val="003822B1"/>
    <w:rsid w:val="00393D50"/>
    <w:rsid w:val="00403433"/>
    <w:rsid w:val="004067E5"/>
    <w:rsid w:val="00445185"/>
    <w:rsid w:val="004509F6"/>
    <w:rsid w:val="004755F9"/>
    <w:rsid w:val="00503946"/>
    <w:rsid w:val="00535D9B"/>
    <w:rsid w:val="00560D6B"/>
    <w:rsid w:val="005A382F"/>
    <w:rsid w:val="005C0E4C"/>
    <w:rsid w:val="005E46C5"/>
    <w:rsid w:val="00635F98"/>
    <w:rsid w:val="006478F5"/>
    <w:rsid w:val="00685893"/>
    <w:rsid w:val="00773376"/>
    <w:rsid w:val="00780162"/>
    <w:rsid w:val="0078644F"/>
    <w:rsid w:val="007959BB"/>
    <w:rsid w:val="007A1246"/>
    <w:rsid w:val="007B1437"/>
    <w:rsid w:val="007B5121"/>
    <w:rsid w:val="00840EC2"/>
    <w:rsid w:val="00872637"/>
    <w:rsid w:val="0088782C"/>
    <w:rsid w:val="008D09CB"/>
    <w:rsid w:val="008E68E5"/>
    <w:rsid w:val="009D5DDF"/>
    <w:rsid w:val="009E6A05"/>
    <w:rsid w:val="00B026AD"/>
    <w:rsid w:val="00B263CB"/>
    <w:rsid w:val="00B611EC"/>
    <w:rsid w:val="00B94B92"/>
    <w:rsid w:val="00C8038D"/>
    <w:rsid w:val="00CE6454"/>
    <w:rsid w:val="00CF5644"/>
    <w:rsid w:val="00D2795C"/>
    <w:rsid w:val="00D5320B"/>
    <w:rsid w:val="00DB08B4"/>
    <w:rsid w:val="00DD6008"/>
    <w:rsid w:val="00E2083F"/>
    <w:rsid w:val="00E21B41"/>
    <w:rsid w:val="00E31DE8"/>
    <w:rsid w:val="00E66249"/>
    <w:rsid w:val="00EC0CEB"/>
    <w:rsid w:val="00ED7D3C"/>
    <w:rsid w:val="00FC45F2"/>
    <w:rsid w:val="00FD35BD"/>
    <w:rsid w:val="00FF2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4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85893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C0E4C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5C0E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5C0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сновной текст (11)"/>
    <w:basedOn w:val="a"/>
    <w:rsid w:val="005C0E4C"/>
    <w:pPr>
      <w:shd w:val="clear" w:color="auto" w:fill="FFFFFF"/>
      <w:suppressAutoHyphens/>
      <w:spacing w:before="900" w:line="269" w:lineRule="exact"/>
      <w:jc w:val="both"/>
    </w:pPr>
    <w:rPr>
      <w:sz w:val="21"/>
      <w:szCs w:val="21"/>
      <w:lang w:eastAsia="ar-SA"/>
    </w:rPr>
  </w:style>
  <w:style w:type="paragraph" w:customStyle="1" w:styleId="ConsPlusNormal">
    <w:name w:val="ConsPlusNormal"/>
    <w:rsid w:val="005C0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6">
    <w:name w:val="Hyperlink"/>
    <w:unhideWhenUsed/>
    <w:rsid w:val="005C0E4C"/>
    <w:rPr>
      <w:color w:val="0000FF"/>
      <w:u w:val="single"/>
    </w:rPr>
  </w:style>
  <w:style w:type="character" w:customStyle="1" w:styleId="xbe">
    <w:name w:val="_xbe"/>
    <w:rsid w:val="005C0E4C"/>
  </w:style>
  <w:style w:type="character" w:customStyle="1" w:styleId="20">
    <w:name w:val="Заголовок 2 Знак"/>
    <w:basedOn w:val="a0"/>
    <w:link w:val="2"/>
    <w:rsid w:val="006858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s1">
    <w:name w:val="s1"/>
    <w:basedOn w:val="a0"/>
    <w:rsid w:val="00685893"/>
  </w:style>
  <w:style w:type="table" w:styleId="a7">
    <w:name w:val="Table Grid"/>
    <w:basedOn w:val="a1"/>
    <w:uiPriority w:val="59"/>
    <w:rsid w:val="00111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11EC4"/>
    <w:pPr>
      <w:ind w:left="720"/>
      <w:contextualSpacing/>
    </w:pPr>
  </w:style>
  <w:style w:type="character" w:customStyle="1" w:styleId="21">
    <w:name w:val="Цитата2"/>
    <w:rsid w:val="007959BB"/>
    <w:rPr>
      <w:i/>
      <w:iCs/>
    </w:rPr>
  </w:style>
  <w:style w:type="character" w:styleId="a9">
    <w:name w:val="Emphasis"/>
    <w:basedOn w:val="a0"/>
    <w:qFormat/>
    <w:rsid w:val="007959BB"/>
    <w:rPr>
      <w:i/>
      <w:iCs/>
    </w:rPr>
  </w:style>
  <w:style w:type="character" w:customStyle="1" w:styleId="apple-converted-space">
    <w:name w:val="apple-converted-space"/>
    <w:basedOn w:val="a0"/>
    <w:rsid w:val="004067E5"/>
  </w:style>
  <w:style w:type="paragraph" w:styleId="aa">
    <w:name w:val="footnote text"/>
    <w:basedOn w:val="a"/>
    <w:link w:val="ab"/>
    <w:uiPriority w:val="99"/>
    <w:semiHidden/>
    <w:unhideWhenUsed/>
    <w:rsid w:val="00E2083F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E208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E208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61A13-CB8A-458C-AB85-5E8CB6AFD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Учитель_2</cp:lastModifiedBy>
  <cp:revision>5</cp:revision>
  <cp:lastPrinted>2018-11-23T07:31:00Z</cp:lastPrinted>
  <dcterms:created xsi:type="dcterms:W3CDTF">2018-11-27T10:29:00Z</dcterms:created>
  <dcterms:modified xsi:type="dcterms:W3CDTF">2018-11-27T11:13:00Z</dcterms:modified>
</cp:coreProperties>
</file>